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Stein A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4747 BETHESDA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HOST HOTELS &amp; RESORTS,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7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921"/>
        <w:gridCol w:w="276"/>
        <w:gridCol w:w="906"/>
        <w:gridCol w:w="801"/>
        <w:gridCol w:w="891"/>
        <w:gridCol w:w="104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7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 Div. Equiv.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920.5851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920.5851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21,486.1566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dividend equivalent right represents the right to receive one share of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dividend equivalent rights accrued on deferred stock units held by the reporting person and will be settled in shares of the Issuer's common stock on a date selected by the reporting person pursuant to the Issuer's Non-Employee Directors' Deferred Stock Compensation Plan (the "Plan").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William K. Kelso For: A. William Stein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7117" TargetMode="External"/><Relationship Id="rId5" Type="http://schemas.openxmlformats.org/officeDocument/2006/relationships/hyperlink" Target="http://www.sec.gov/cgi-bin/browse-edgar?action=getcompany&amp;CIK=00010707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641</Words>
  <Characters>3459</Characters>
  <CharactersWithSpaces>4028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